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61" w:rsidRPr="00696E61" w:rsidRDefault="00696E61" w:rsidP="00696E61">
      <w:pPr>
        <w:spacing w:after="120" w:line="440" w:lineRule="exact"/>
        <w:rPr>
          <w:rFonts w:ascii="宋体" w:eastAsia="宋体" w:hAnsi="宋体" w:cs="Times New Roman"/>
          <w:b/>
          <w:kern w:val="0"/>
          <w:sz w:val="36"/>
          <w:szCs w:val="36"/>
        </w:rPr>
      </w:pPr>
      <w:bookmarkStart w:id="0" w:name="_Toc29704"/>
      <w:bookmarkStart w:id="1" w:name="_Toc531859199"/>
      <w:bookmarkStart w:id="2" w:name="_Toc533720420"/>
      <w:bookmarkStart w:id="3" w:name="_Toc531701499"/>
      <w:bookmarkStart w:id="4" w:name="_Toc517965191"/>
      <w:bookmarkStart w:id="5" w:name="_Toc524882209"/>
      <w:bookmarkStart w:id="6" w:name="_Toc531701372"/>
      <w:r w:rsidRPr="00696E61">
        <w:rPr>
          <w:rFonts w:ascii="宋体" w:eastAsia="宋体" w:hAnsi="宋体" w:cs="Times New Roman"/>
          <w:b/>
          <w:kern w:val="0"/>
          <w:sz w:val="36"/>
          <w:szCs w:val="36"/>
        </w:rPr>
        <w:t xml:space="preserve">附 录 </w:t>
      </w:r>
      <w:r w:rsidRPr="00696E61">
        <w:rPr>
          <w:rFonts w:ascii="宋体" w:eastAsia="宋体" w:hAnsi="宋体" w:cs="Times New Roman" w:hint="eastAsia"/>
          <w:b/>
          <w:kern w:val="0"/>
          <w:sz w:val="36"/>
          <w:szCs w:val="36"/>
        </w:rPr>
        <w:t>：</w:t>
      </w:r>
      <w:bookmarkStart w:id="7" w:name="_Toc533720421"/>
      <w:bookmarkStart w:id="8" w:name="_Toc531859200"/>
      <w:bookmarkStart w:id="9" w:name="_Toc25298"/>
      <w:bookmarkEnd w:id="0"/>
      <w:bookmarkEnd w:id="1"/>
      <w:bookmarkEnd w:id="2"/>
    </w:p>
    <w:bookmarkEnd w:id="3"/>
    <w:bookmarkEnd w:id="4"/>
    <w:bookmarkEnd w:id="5"/>
    <w:bookmarkEnd w:id="6"/>
    <w:bookmarkEnd w:id="7"/>
    <w:bookmarkEnd w:id="8"/>
    <w:bookmarkEnd w:id="9"/>
    <w:p w:rsidR="00696E61" w:rsidRPr="00696E61" w:rsidRDefault="00696E61" w:rsidP="00696E61">
      <w:pPr>
        <w:spacing w:after="120" w:line="440" w:lineRule="exact"/>
        <w:rPr>
          <w:rFonts w:ascii="宋体" w:eastAsia="宋体" w:hAnsi="宋体" w:cs="Times New Roman"/>
          <w:b/>
          <w:kern w:val="0"/>
          <w:sz w:val="24"/>
          <w:szCs w:val="24"/>
        </w:rPr>
      </w:pPr>
      <w:r w:rsidRPr="00696E61">
        <w:rPr>
          <w:rFonts w:ascii="宋体" w:eastAsia="宋体" w:hAnsi="宋体" w:cs="宋体" w:hint="eastAsia"/>
          <w:iCs/>
          <w:kern w:val="0"/>
          <w:sz w:val="24"/>
          <w:szCs w:val="24"/>
        </w:rPr>
        <w:t>附录1  资格审查条件(资质最低要求)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696E61" w:rsidRPr="00696E61" w:rsidTr="00694187">
        <w:trPr>
          <w:cantSplit/>
          <w:trHeight w:val="169"/>
          <w:jc w:val="center"/>
        </w:trPr>
        <w:tc>
          <w:tcPr>
            <w:tcW w:w="8283" w:type="dxa"/>
            <w:vAlign w:val="center"/>
          </w:tcPr>
          <w:p w:rsidR="00696E61" w:rsidRPr="00696E61" w:rsidRDefault="00696E61" w:rsidP="00696E61">
            <w:pPr>
              <w:adjustRightInd w:val="0"/>
              <w:snapToGrid w:val="0"/>
              <w:spacing w:line="400" w:lineRule="atLeast"/>
              <w:jc w:val="center"/>
              <w:rPr>
                <w:rFonts w:ascii="宋体" w:eastAsia="宋体" w:hAnsi="宋体" w:cs="Times New Roman"/>
                <w:sz w:val="24"/>
                <w:szCs w:val="24"/>
              </w:rPr>
            </w:pPr>
            <w:r w:rsidRPr="00696E61">
              <w:rPr>
                <w:rFonts w:ascii="宋体" w:eastAsia="宋体" w:hAnsi="宋体" w:cs="Times New Roman"/>
                <w:sz w:val="24"/>
                <w:szCs w:val="24"/>
              </w:rPr>
              <w:t>资质等级要求</w:t>
            </w:r>
          </w:p>
        </w:tc>
      </w:tr>
      <w:tr w:rsidR="00696E61" w:rsidRPr="00696E61" w:rsidTr="00694187">
        <w:trPr>
          <w:cantSplit/>
          <w:trHeight w:val="1311"/>
          <w:jc w:val="center"/>
        </w:trPr>
        <w:tc>
          <w:tcPr>
            <w:tcW w:w="8283" w:type="dxa"/>
            <w:vAlign w:val="center"/>
          </w:tcPr>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1.具有独立法人资格，持有有效企业法人营业执照；</w:t>
            </w:r>
          </w:p>
          <w:p w:rsidR="00696E61" w:rsidRPr="00696E61" w:rsidRDefault="00696E61" w:rsidP="00696E61">
            <w:pPr>
              <w:spacing w:line="400" w:lineRule="atLeast"/>
              <w:rPr>
                <w:rFonts w:ascii="Times New Roman" w:eastAsia="宋体" w:hAnsi="Times New Roman" w:cs="Times New Roman"/>
                <w:sz w:val="24"/>
                <w:szCs w:val="24"/>
              </w:rPr>
            </w:pPr>
            <w:r w:rsidRPr="00696E61">
              <w:rPr>
                <w:rFonts w:ascii="宋体" w:eastAsia="宋体" w:hAnsi="宋体" w:cs="宋体" w:hint="eastAsia"/>
                <w:sz w:val="24"/>
                <w:szCs w:val="24"/>
              </w:rPr>
              <w:t>2.</w:t>
            </w:r>
            <w:r w:rsidRPr="00696E61">
              <w:rPr>
                <w:rFonts w:ascii="Times New Roman" w:eastAsia="宋体" w:hAnsi="Times New Roman" w:cs="Times New Roman" w:hint="eastAsia"/>
                <w:sz w:val="24"/>
                <w:szCs w:val="24"/>
              </w:rPr>
              <w:t>具有履行合同所必需的设备、专业技术能力和资质；</w:t>
            </w:r>
          </w:p>
          <w:p w:rsidR="00696E61" w:rsidRPr="00696E61" w:rsidRDefault="00696E61" w:rsidP="00696E61">
            <w:pPr>
              <w:spacing w:line="400" w:lineRule="atLeast"/>
              <w:rPr>
                <w:rFonts w:ascii="Times New Roman" w:eastAsia="宋体" w:hAnsi="Times New Roman" w:cs="Times New Roman"/>
                <w:sz w:val="24"/>
                <w:szCs w:val="24"/>
              </w:rPr>
            </w:pPr>
            <w:r w:rsidRPr="00696E61">
              <w:rPr>
                <w:rFonts w:ascii="宋体" w:eastAsia="宋体" w:hAnsi="宋体" w:cs="宋体" w:hint="eastAsia"/>
                <w:sz w:val="24"/>
                <w:szCs w:val="24"/>
              </w:rPr>
              <w:t>3.能够长期运营，对采购人的要求能够及时回应。</w:t>
            </w:r>
          </w:p>
        </w:tc>
      </w:tr>
    </w:tbl>
    <w:p w:rsidR="00696E61" w:rsidRPr="00696E61" w:rsidRDefault="00696E61" w:rsidP="00696E61">
      <w:pPr>
        <w:keepNext/>
        <w:keepLines/>
        <w:spacing w:before="260" w:after="260" w:line="416" w:lineRule="atLeast"/>
        <w:outlineLvl w:val="2"/>
        <w:rPr>
          <w:rFonts w:ascii="宋体" w:eastAsia="宋体" w:hAnsi="宋体" w:cs="宋体"/>
          <w:iCs/>
          <w:kern w:val="0"/>
          <w:sz w:val="24"/>
          <w:szCs w:val="24"/>
        </w:rPr>
      </w:pPr>
      <w:bookmarkStart w:id="10" w:name="_Toc531859203"/>
      <w:bookmarkStart w:id="11" w:name="_Toc533720424"/>
      <w:bookmarkStart w:id="12" w:name="_Toc10241"/>
      <w:r w:rsidRPr="00696E61">
        <w:rPr>
          <w:rFonts w:ascii="宋体" w:eastAsia="宋体" w:hAnsi="宋体" w:cs="宋体" w:hint="eastAsia"/>
          <w:iCs/>
          <w:kern w:val="0"/>
          <w:sz w:val="24"/>
          <w:szCs w:val="24"/>
        </w:rPr>
        <w:t>附录2  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0"/>
      </w:tblGrid>
      <w:tr w:rsidR="00696E61" w:rsidRPr="00696E61" w:rsidTr="00694187">
        <w:trPr>
          <w:cantSplit/>
          <w:trHeight w:val="204"/>
          <w:jc w:val="center"/>
        </w:trPr>
        <w:tc>
          <w:tcPr>
            <w:tcW w:w="8350" w:type="dxa"/>
            <w:vAlign w:val="center"/>
          </w:tcPr>
          <w:bookmarkEnd w:id="10"/>
          <w:bookmarkEnd w:id="11"/>
          <w:bookmarkEnd w:id="12"/>
          <w:p w:rsidR="00696E61" w:rsidRPr="00696E61" w:rsidRDefault="00696E61" w:rsidP="00696E61">
            <w:pPr>
              <w:adjustRightInd w:val="0"/>
              <w:snapToGrid w:val="0"/>
              <w:spacing w:line="400" w:lineRule="atLeast"/>
              <w:jc w:val="center"/>
              <w:rPr>
                <w:rFonts w:ascii="宋体" w:eastAsia="宋体" w:hAnsi="宋体" w:cs="Times New Roman"/>
                <w:sz w:val="24"/>
                <w:szCs w:val="24"/>
              </w:rPr>
            </w:pPr>
            <w:r w:rsidRPr="00696E61">
              <w:rPr>
                <w:rFonts w:ascii="宋体" w:eastAsia="宋体" w:hAnsi="宋体" w:cs="Times New Roman"/>
                <w:sz w:val="24"/>
                <w:szCs w:val="24"/>
              </w:rPr>
              <w:t>企业</w:t>
            </w:r>
            <w:r w:rsidRPr="00696E61">
              <w:rPr>
                <w:rFonts w:ascii="宋体" w:eastAsia="宋体" w:hAnsi="宋体" w:cs="Times New Roman" w:hint="eastAsia"/>
                <w:sz w:val="24"/>
                <w:szCs w:val="24"/>
              </w:rPr>
              <w:t>信誉</w:t>
            </w:r>
            <w:r w:rsidRPr="00696E61">
              <w:rPr>
                <w:rFonts w:ascii="宋体" w:eastAsia="宋体" w:hAnsi="宋体" w:cs="Times New Roman"/>
                <w:sz w:val="24"/>
                <w:szCs w:val="24"/>
              </w:rPr>
              <w:t>要求</w:t>
            </w:r>
          </w:p>
        </w:tc>
      </w:tr>
      <w:tr w:rsidR="00696E61" w:rsidRPr="00696E61" w:rsidTr="00694187">
        <w:trPr>
          <w:cantSplit/>
          <w:trHeight w:val="1148"/>
          <w:jc w:val="center"/>
        </w:trPr>
        <w:tc>
          <w:tcPr>
            <w:tcW w:w="8350" w:type="dxa"/>
            <w:vAlign w:val="center"/>
          </w:tcPr>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报价人（包括联合体各成员）不得存在下列不良状况或不良信用记录：</w:t>
            </w:r>
          </w:p>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（1）被责令停业，暂扣或吊销执照，或吊销资质证书；</w:t>
            </w:r>
          </w:p>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（2）进入清算程序，或被宣告破产，或其他丧失履约能力的情形；</w:t>
            </w:r>
          </w:p>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（3）在国家企业信用信息公示系统（http://www.gsxt.gov.cn/）中被列入严重违法失信企业名单；</w:t>
            </w:r>
          </w:p>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（4）</w:t>
            </w:r>
            <w:r w:rsidRPr="00696E61">
              <w:rPr>
                <w:rFonts w:ascii="Times New Roman" w:eastAsia="宋体" w:hAnsi="Times New Roman" w:cs="Times New Roman"/>
                <w:sz w:val="24"/>
                <w:szCs w:val="24"/>
              </w:rPr>
              <w:t>在</w:t>
            </w:r>
            <w:r w:rsidRPr="00696E61">
              <w:rPr>
                <w:rFonts w:ascii="Times New Roman" w:eastAsia="宋体" w:hAnsi="Times New Roman" w:cs="Times New Roman"/>
                <w:sz w:val="24"/>
                <w:szCs w:val="24"/>
              </w:rPr>
              <w:t>“</w:t>
            </w:r>
            <w:r w:rsidRPr="00696E61">
              <w:rPr>
                <w:rFonts w:ascii="Times New Roman" w:eastAsia="宋体" w:hAnsi="Times New Roman" w:cs="Times New Roman"/>
                <w:sz w:val="24"/>
                <w:szCs w:val="24"/>
              </w:rPr>
              <w:t>中国执行信息公开网</w:t>
            </w:r>
            <w:r w:rsidRPr="00696E61">
              <w:rPr>
                <w:rFonts w:ascii="Times New Roman" w:eastAsia="宋体" w:hAnsi="Times New Roman" w:cs="Times New Roman"/>
                <w:sz w:val="24"/>
                <w:szCs w:val="24"/>
              </w:rPr>
              <w:t>”</w:t>
            </w:r>
            <w:r w:rsidRPr="00696E61">
              <w:rPr>
                <w:rFonts w:ascii="Times New Roman" w:eastAsia="宋体" w:hAnsi="Times New Roman" w:cs="Times New Roman"/>
                <w:sz w:val="24"/>
                <w:szCs w:val="24"/>
              </w:rPr>
              <w:t>网站（</w:t>
            </w:r>
            <w:r>
              <w:rPr>
                <w:rFonts w:ascii="Times New Roman" w:eastAsia="宋体" w:hAnsi="Times New Roman" w:cs="Times New Roman"/>
                <w:noProof/>
                <w:sz w:val="24"/>
                <w:szCs w:val="24"/>
              </w:rPr>
              <w:drawing>
                <wp:inline distT="0" distB="0" distL="0" distR="0">
                  <wp:extent cx="190500" cy="142875"/>
                  <wp:effectExtent l="0" t="0" r="0" b="9525"/>
                  <wp:docPr id="1" name="图片 1" descr="[5UQ[BL(6~BS2JV6W}N6[%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UQ[BL(6~BS2JV6W}N6[%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96E61">
              <w:rPr>
                <w:rFonts w:ascii="Times New Roman" w:eastAsia="宋体" w:hAnsi="Times New Roman" w:cs="Times New Roman"/>
                <w:sz w:val="24"/>
                <w:szCs w:val="24"/>
              </w:rPr>
              <w:t>http://zxgk.court.gov.cn/</w:t>
            </w:r>
            <w:r w:rsidRPr="00696E61">
              <w:rPr>
                <w:rFonts w:ascii="Times New Roman" w:eastAsia="宋体" w:hAnsi="Times New Roman" w:cs="Times New Roman"/>
                <w:sz w:val="24"/>
                <w:szCs w:val="24"/>
              </w:rPr>
              <w:t>）中被列入失信被执行人名单</w:t>
            </w:r>
            <w:r w:rsidRPr="00696E61">
              <w:rPr>
                <w:rFonts w:ascii="宋体" w:eastAsia="宋体" w:hAnsi="宋体" w:cs="宋体" w:hint="eastAsia"/>
                <w:sz w:val="24"/>
                <w:szCs w:val="24"/>
              </w:rPr>
              <w:t>；</w:t>
            </w:r>
          </w:p>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（5）报价人或其法定代表人在近三年内有行贿犯罪行为的；</w:t>
            </w:r>
          </w:p>
          <w:p w:rsidR="00696E61" w:rsidRPr="00696E61" w:rsidRDefault="00696E61" w:rsidP="00696E61">
            <w:pPr>
              <w:spacing w:line="400" w:lineRule="atLeast"/>
              <w:jc w:val="left"/>
              <w:rPr>
                <w:rFonts w:ascii="宋体" w:eastAsia="宋体" w:hAnsi="宋体" w:cs="Times New Roman"/>
                <w:sz w:val="24"/>
                <w:szCs w:val="24"/>
              </w:rPr>
            </w:pPr>
            <w:r w:rsidRPr="00696E61">
              <w:rPr>
                <w:rFonts w:ascii="宋体" w:eastAsia="宋体" w:hAnsi="宋体" w:cs="宋体" w:hint="eastAsia"/>
                <w:sz w:val="24"/>
                <w:szCs w:val="24"/>
              </w:rPr>
              <w:t>（6）法律法规或报价人须知前附表规定的其他情形。</w:t>
            </w:r>
          </w:p>
        </w:tc>
      </w:tr>
    </w:tbl>
    <w:p w:rsidR="00696E61" w:rsidRPr="00696E61" w:rsidRDefault="00696E61" w:rsidP="00696E61">
      <w:pPr>
        <w:widowControl/>
        <w:spacing w:line="440" w:lineRule="exact"/>
        <w:jc w:val="left"/>
        <w:rPr>
          <w:rFonts w:ascii="宋体" w:eastAsia="宋体" w:hAnsi="宋体" w:cs="Times New Roman"/>
          <w:sz w:val="24"/>
          <w:szCs w:val="24"/>
        </w:rPr>
      </w:pPr>
      <w:r w:rsidRPr="00696E61">
        <w:rPr>
          <w:rFonts w:ascii="宋体" w:eastAsia="宋体" w:hAnsi="宋体" w:cs="Times New Roman" w:hint="eastAsia"/>
          <w:sz w:val="24"/>
          <w:szCs w:val="24"/>
        </w:rPr>
        <w:t>注：</w:t>
      </w:r>
      <w:r w:rsidRPr="00696E61">
        <w:rPr>
          <w:rFonts w:ascii="宋体" w:eastAsia="宋体" w:hAnsi="宋体" w:cs="宋体" w:hint="eastAsia"/>
          <w:kern w:val="0"/>
          <w:sz w:val="24"/>
          <w:szCs w:val="24"/>
          <w:lang w:bidi="ar"/>
        </w:rPr>
        <w:t>报价人应按询价文件第八章“投标文件格式”相应内容、表格及下注说明的要求在其投标文件中填写相关内容、表格并在相应位置提供要求的证书、证明材料。如未按要求填写或未按要求提供要求的证书、证明材料的或提供的证书、证明材料不满足要求或不足以证明其满足要求的，评标委员会在对其投标进行评审时将不予通过</w:t>
      </w:r>
      <w:r w:rsidRPr="00696E61">
        <w:rPr>
          <w:rFonts w:ascii="宋体" w:eastAsia="宋体" w:hAnsi="宋体" w:cs="黑体" w:hint="eastAsia"/>
          <w:kern w:val="0"/>
          <w:sz w:val="24"/>
          <w:szCs w:val="24"/>
          <w:lang w:bidi="ar"/>
        </w:rPr>
        <w:t>。</w:t>
      </w:r>
    </w:p>
    <w:p w:rsidR="00696E61" w:rsidRPr="00696E61" w:rsidRDefault="00696E61" w:rsidP="00696E61">
      <w:pPr>
        <w:keepNext/>
        <w:keepLines/>
        <w:spacing w:before="260" w:after="260" w:line="416" w:lineRule="atLeast"/>
        <w:outlineLvl w:val="2"/>
        <w:rPr>
          <w:rFonts w:ascii="Times New Roman" w:eastAsia="宋体" w:hAnsi="Times New Roman" w:cs="Times New Roman"/>
          <w:iCs/>
          <w:kern w:val="0"/>
          <w:sz w:val="24"/>
          <w:szCs w:val="24"/>
        </w:rPr>
      </w:pPr>
      <w:r w:rsidRPr="00696E61">
        <w:rPr>
          <w:rFonts w:ascii="Times New Roman" w:eastAsia="宋体" w:hAnsi="Times New Roman" w:cs="Times New Roman" w:hint="eastAsia"/>
          <w:iCs/>
          <w:kern w:val="0"/>
          <w:sz w:val="24"/>
          <w:szCs w:val="24"/>
        </w:rPr>
        <w:br w:type="page"/>
      </w:r>
      <w:r w:rsidRPr="00696E61">
        <w:rPr>
          <w:rFonts w:ascii="Times New Roman" w:eastAsia="宋体" w:hAnsi="Times New Roman" w:cs="Times New Roman" w:hint="eastAsia"/>
          <w:iCs/>
          <w:kern w:val="0"/>
          <w:sz w:val="24"/>
          <w:szCs w:val="24"/>
        </w:rPr>
        <w:lastRenderedPageBreak/>
        <w:t>附录</w:t>
      </w:r>
      <w:r w:rsidRPr="00696E61">
        <w:rPr>
          <w:rFonts w:ascii="Times New Roman" w:eastAsia="宋体" w:hAnsi="Times New Roman" w:cs="Times New Roman" w:hint="eastAsia"/>
          <w:iCs/>
          <w:kern w:val="0"/>
          <w:sz w:val="24"/>
          <w:szCs w:val="24"/>
        </w:rPr>
        <w:t xml:space="preserve">3  </w:t>
      </w:r>
      <w:r w:rsidRPr="00696E61">
        <w:rPr>
          <w:rFonts w:ascii="Times New Roman" w:eastAsia="宋体" w:hAnsi="Times New Roman" w:cs="Times New Roman" w:hint="eastAsia"/>
          <w:iCs/>
          <w:kern w:val="0"/>
          <w:sz w:val="24"/>
          <w:szCs w:val="24"/>
        </w:rPr>
        <w:t>资格审查条件</w:t>
      </w:r>
      <w:r w:rsidRPr="00696E61">
        <w:rPr>
          <w:rFonts w:ascii="Times New Roman" w:eastAsia="宋体" w:hAnsi="Times New Roman" w:cs="Times New Roman" w:hint="eastAsia"/>
          <w:iCs/>
          <w:kern w:val="0"/>
          <w:sz w:val="24"/>
          <w:szCs w:val="24"/>
        </w:rPr>
        <w:t>(</w:t>
      </w:r>
      <w:r w:rsidRPr="00696E61">
        <w:rPr>
          <w:rFonts w:ascii="Times New Roman" w:eastAsia="宋体" w:hAnsi="Times New Roman" w:cs="Times New Roman" w:hint="eastAsia"/>
          <w:iCs/>
          <w:kern w:val="0"/>
          <w:sz w:val="24"/>
          <w:szCs w:val="24"/>
        </w:rPr>
        <w:t>财务最低要求</w:t>
      </w:r>
      <w:r w:rsidRPr="00696E61">
        <w:rPr>
          <w:rFonts w:ascii="Times New Roman" w:eastAsia="宋体" w:hAnsi="Times New Roman" w:cs="Times New Roman" w:hint="eastAsia"/>
          <w:iCs/>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8"/>
      </w:tblGrid>
      <w:tr w:rsidR="00696E61" w:rsidRPr="00696E61" w:rsidTr="00694187">
        <w:trPr>
          <w:cantSplit/>
          <w:trHeight w:val="505"/>
          <w:jc w:val="center"/>
        </w:trPr>
        <w:tc>
          <w:tcPr>
            <w:tcW w:w="8198" w:type="dxa"/>
            <w:vAlign w:val="center"/>
          </w:tcPr>
          <w:p w:rsidR="00696E61" w:rsidRPr="00696E61" w:rsidRDefault="00696E61" w:rsidP="00696E61">
            <w:pPr>
              <w:spacing w:line="440" w:lineRule="exact"/>
              <w:jc w:val="center"/>
              <w:rPr>
                <w:rFonts w:ascii="宋体" w:eastAsia="宋体" w:hAnsi="宋体" w:cs="宋体"/>
                <w:bCs/>
                <w:sz w:val="24"/>
                <w:szCs w:val="24"/>
              </w:rPr>
            </w:pPr>
            <w:r w:rsidRPr="00696E61">
              <w:rPr>
                <w:rFonts w:ascii="宋体" w:eastAsia="宋体" w:hAnsi="宋体" w:cs="宋体" w:hint="eastAsia"/>
                <w:bCs/>
                <w:sz w:val="24"/>
                <w:szCs w:val="24"/>
              </w:rPr>
              <w:t>财务最低要求</w:t>
            </w:r>
          </w:p>
        </w:tc>
      </w:tr>
      <w:tr w:rsidR="00696E61" w:rsidRPr="00696E61" w:rsidTr="00694187">
        <w:trPr>
          <w:cantSplit/>
          <w:trHeight w:val="766"/>
          <w:jc w:val="center"/>
        </w:trPr>
        <w:tc>
          <w:tcPr>
            <w:tcW w:w="8198" w:type="dxa"/>
            <w:vAlign w:val="center"/>
          </w:tcPr>
          <w:p w:rsidR="00696E61" w:rsidRPr="00696E61" w:rsidRDefault="00696E61" w:rsidP="00696E61">
            <w:pPr>
              <w:spacing w:line="400" w:lineRule="atLeast"/>
              <w:rPr>
                <w:rFonts w:ascii="宋体" w:eastAsia="宋体" w:hAnsi="宋体" w:cs="宋体"/>
                <w:sz w:val="24"/>
                <w:szCs w:val="24"/>
              </w:rPr>
            </w:pPr>
            <w:r w:rsidRPr="00696E61">
              <w:rPr>
                <w:rFonts w:ascii="宋体" w:eastAsia="宋体" w:hAnsi="宋体" w:cs="宋体" w:hint="eastAsia"/>
                <w:sz w:val="24"/>
                <w:szCs w:val="24"/>
              </w:rPr>
              <w:t>2021年的营业收入不少于30万元或由银行出具（须有银行盖章）申请日前3个月内（2022年1月、2022年2月、2022年3月）的单位账户流水证明，每月月末账户余额的平均值不少于10万元。</w:t>
            </w:r>
            <w:r w:rsidRPr="00696E61">
              <w:rPr>
                <w:rFonts w:ascii="宋体" w:eastAsia="宋体" w:hAnsi="宋体" w:cs="宋体" w:hint="eastAsia"/>
                <w:sz w:val="24"/>
                <w:szCs w:val="24"/>
              </w:rPr>
              <w:br/>
              <w:t>上述两种方式满足其中一种即可，无银行业务章的流水</w:t>
            </w:r>
            <w:proofErr w:type="gramStart"/>
            <w:r w:rsidRPr="00696E61">
              <w:rPr>
                <w:rFonts w:ascii="宋体" w:eastAsia="宋体" w:hAnsi="宋体" w:cs="宋体" w:hint="eastAsia"/>
                <w:sz w:val="24"/>
                <w:szCs w:val="24"/>
              </w:rPr>
              <w:t>证明按</w:t>
            </w:r>
            <w:proofErr w:type="gramEnd"/>
            <w:r w:rsidRPr="00696E61">
              <w:rPr>
                <w:rFonts w:ascii="宋体" w:eastAsia="宋体" w:hAnsi="宋体" w:cs="宋体" w:hint="eastAsia"/>
                <w:sz w:val="24"/>
                <w:szCs w:val="24"/>
              </w:rPr>
              <w:t>无效证明处理。</w:t>
            </w:r>
          </w:p>
        </w:tc>
      </w:tr>
    </w:tbl>
    <w:p w:rsidR="00696E61" w:rsidRDefault="00696E61" w:rsidP="00696E61">
      <w:pPr>
        <w:widowControl/>
        <w:spacing w:line="440" w:lineRule="exact"/>
        <w:jc w:val="left"/>
        <w:rPr>
          <w:rFonts w:ascii="宋体" w:eastAsia="宋体" w:hAnsi="宋体" w:cs="Times New Roman" w:hint="eastAsia"/>
          <w:sz w:val="24"/>
          <w:szCs w:val="24"/>
        </w:rPr>
      </w:pPr>
      <w:r w:rsidRPr="00696E61">
        <w:rPr>
          <w:rFonts w:ascii="宋体" w:eastAsia="宋体" w:hAnsi="宋体" w:cs="Times New Roman" w:hint="eastAsia"/>
          <w:sz w:val="24"/>
          <w:szCs w:val="24"/>
        </w:rPr>
        <w:t>注：应</w:t>
      </w:r>
      <w:proofErr w:type="gramStart"/>
      <w:r w:rsidRPr="00696E61">
        <w:rPr>
          <w:rFonts w:ascii="宋体" w:eastAsia="宋体" w:hAnsi="宋体" w:cs="Times New Roman" w:hint="eastAsia"/>
          <w:sz w:val="24"/>
          <w:szCs w:val="24"/>
        </w:rPr>
        <w:t>附银行</w:t>
      </w:r>
      <w:proofErr w:type="gramEnd"/>
      <w:r w:rsidRPr="00696E61">
        <w:rPr>
          <w:rFonts w:ascii="宋体" w:eastAsia="宋体" w:hAnsi="宋体" w:cs="Times New Roman" w:hint="eastAsia"/>
          <w:sz w:val="24"/>
          <w:szCs w:val="24"/>
        </w:rPr>
        <w:t>出具（须有银行盖章）的</w:t>
      </w:r>
      <w:r>
        <w:rPr>
          <w:rFonts w:ascii="宋体" w:eastAsia="宋体" w:hAnsi="宋体" w:cs="Times New Roman" w:hint="eastAsia"/>
          <w:sz w:val="24"/>
          <w:szCs w:val="24"/>
        </w:rPr>
        <w:t>单位账户流水证明</w:t>
      </w:r>
    </w:p>
    <w:p w:rsidR="006C7759" w:rsidRDefault="006C7759" w:rsidP="00696E61">
      <w:pPr>
        <w:widowControl/>
        <w:spacing w:line="440" w:lineRule="exact"/>
        <w:jc w:val="left"/>
        <w:rPr>
          <w:rFonts w:ascii="宋体" w:eastAsia="宋体" w:hAnsi="宋体" w:cs="Times New Roman" w:hint="eastAsia"/>
          <w:sz w:val="24"/>
          <w:szCs w:val="24"/>
        </w:rPr>
      </w:pPr>
    </w:p>
    <w:p w:rsidR="006C7759" w:rsidRDefault="006C7759" w:rsidP="00696E61">
      <w:pPr>
        <w:widowControl/>
        <w:spacing w:line="440" w:lineRule="exact"/>
        <w:jc w:val="left"/>
        <w:rPr>
          <w:rFonts w:ascii="宋体" w:eastAsia="宋体" w:hAnsi="宋体" w:cs="Times New Roman" w:hint="eastAsia"/>
          <w:sz w:val="24"/>
          <w:szCs w:val="24"/>
        </w:rPr>
      </w:pPr>
    </w:p>
    <w:p w:rsidR="006C7759" w:rsidRPr="007A66D2" w:rsidRDefault="006C7759" w:rsidP="006C7759">
      <w:pPr>
        <w:pStyle w:val="2"/>
        <w:ind w:leftChars="0" w:left="0" w:firstLineChars="0" w:firstLine="0"/>
        <w:rPr>
          <w:b/>
        </w:rPr>
      </w:pPr>
      <w:r w:rsidRPr="007A66D2">
        <w:rPr>
          <w:iCs/>
        </w:rPr>
        <w:t>附录</w:t>
      </w:r>
      <w:r w:rsidRPr="007A66D2">
        <w:rPr>
          <w:rFonts w:hint="eastAsia"/>
          <w:iCs/>
        </w:rPr>
        <w:t>4</w:t>
      </w:r>
      <w:r w:rsidRPr="007A66D2">
        <w:rPr>
          <w:iCs/>
        </w:rPr>
        <w:t xml:space="preserve">  </w:t>
      </w:r>
      <w:r w:rsidRPr="007A66D2">
        <w:rPr>
          <w:iCs/>
        </w:rPr>
        <w:t>资格审查条件</w:t>
      </w:r>
      <w:r w:rsidRPr="007A66D2">
        <w:rPr>
          <w:iCs/>
        </w:rPr>
        <w:t>(</w:t>
      </w:r>
      <w:r w:rsidRPr="007A66D2">
        <w:rPr>
          <w:rFonts w:hint="eastAsia"/>
          <w:iCs/>
        </w:rPr>
        <w:t>业绩</w:t>
      </w:r>
      <w:r w:rsidRPr="007A66D2">
        <w:rPr>
          <w:iCs/>
        </w:rPr>
        <w:t>最低要求</w:t>
      </w:r>
      <w:r w:rsidRPr="007A66D2">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3"/>
      </w:tblGrid>
      <w:tr w:rsidR="006C7759" w:rsidRPr="007A66D2" w:rsidTr="00694187">
        <w:trPr>
          <w:cantSplit/>
          <w:trHeight w:val="169"/>
          <w:jc w:val="center"/>
        </w:trPr>
        <w:tc>
          <w:tcPr>
            <w:tcW w:w="8283" w:type="dxa"/>
            <w:vAlign w:val="center"/>
          </w:tcPr>
          <w:p w:rsidR="006C7759" w:rsidRPr="007A66D2" w:rsidRDefault="006C7759" w:rsidP="00694187">
            <w:pPr>
              <w:adjustRightInd w:val="0"/>
              <w:snapToGrid w:val="0"/>
              <w:spacing w:line="400" w:lineRule="atLeast"/>
              <w:jc w:val="center"/>
            </w:pPr>
            <w:r w:rsidRPr="007A66D2">
              <w:rPr>
                <w:iCs/>
                <w:kern w:val="0"/>
              </w:rPr>
              <w:t>业绩最低要求</w:t>
            </w:r>
          </w:p>
        </w:tc>
      </w:tr>
      <w:tr w:rsidR="006C7759" w:rsidRPr="007A66D2" w:rsidTr="00694187">
        <w:trPr>
          <w:cantSplit/>
          <w:trHeight w:val="654"/>
          <w:jc w:val="center"/>
        </w:trPr>
        <w:tc>
          <w:tcPr>
            <w:tcW w:w="8283" w:type="dxa"/>
            <w:vAlign w:val="center"/>
          </w:tcPr>
          <w:p w:rsidR="006C7759" w:rsidRPr="007A66D2" w:rsidRDefault="006C7759" w:rsidP="00694187">
            <w:pPr>
              <w:pStyle w:val="2"/>
              <w:ind w:leftChars="0" w:left="0" w:firstLineChars="0" w:firstLine="0"/>
            </w:pPr>
            <w:r w:rsidRPr="007A66D2">
              <w:rPr>
                <w:rFonts w:hint="eastAsia"/>
                <w:szCs w:val="21"/>
              </w:rPr>
              <w:t>近三年成功地供应过</w:t>
            </w:r>
            <w:r w:rsidRPr="007A66D2">
              <w:rPr>
                <w:rFonts w:hint="eastAsia"/>
                <w:szCs w:val="21"/>
              </w:rPr>
              <w:t>2</w:t>
            </w:r>
            <w:r w:rsidRPr="007A66D2">
              <w:rPr>
                <w:rFonts w:hint="eastAsia"/>
                <w:szCs w:val="21"/>
              </w:rPr>
              <w:t>个合同（以年计，按月合同金额应换算为年合同金额）额为</w:t>
            </w:r>
            <w:r w:rsidRPr="007A66D2">
              <w:rPr>
                <w:rFonts w:hint="eastAsia"/>
                <w:szCs w:val="21"/>
              </w:rPr>
              <w:t>3</w:t>
            </w:r>
            <w:r w:rsidRPr="007A66D2">
              <w:rPr>
                <w:rFonts w:hint="eastAsia"/>
                <w:szCs w:val="21"/>
              </w:rPr>
              <w:t>万元及以上的</w:t>
            </w:r>
            <w:proofErr w:type="gramStart"/>
            <w:r w:rsidRPr="007A66D2">
              <w:rPr>
                <w:rFonts w:hint="eastAsia"/>
                <w:szCs w:val="21"/>
              </w:rPr>
              <w:t>绿植租</w:t>
            </w:r>
            <w:proofErr w:type="gramEnd"/>
            <w:r w:rsidRPr="007A66D2">
              <w:rPr>
                <w:rFonts w:hint="eastAsia"/>
                <w:szCs w:val="21"/>
              </w:rPr>
              <w:t>摆业绩</w:t>
            </w:r>
            <w:r w:rsidRPr="007A66D2">
              <w:rPr>
                <w:rFonts w:ascii="宋体" w:hAnsi="宋体" w:cs="宋体" w:hint="eastAsia"/>
              </w:rPr>
              <w:t>。</w:t>
            </w:r>
          </w:p>
        </w:tc>
      </w:tr>
    </w:tbl>
    <w:p w:rsidR="006C7759" w:rsidRPr="007A66D2" w:rsidRDefault="006C7759" w:rsidP="006C7759">
      <w:pPr>
        <w:widowControl/>
        <w:jc w:val="left"/>
        <w:rPr>
          <w:rFonts w:ascii="宋体" w:hAnsi="宋体" w:hint="eastAsia"/>
        </w:rPr>
      </w:pPr>
      <w:r w:rsidRPr="007A66D2">
        <w:rPr>
          <w:rFonts w:ascii="宋体" w:hAnsi="宋体" w:hint="eastAsia"/>
        </w:rPr>
        <w:t>注：1.报价人应按询价文件第七章“投标文件格式”相应内容、表格及下注说明的要求在其投标文件中填写相关内容、表格并在相应位置提供要求的证明材料。如未按要求填写或未按要求提供要求的证明材料的或提供的证明材料不满足要求或不足以证明其满足要求的，评标委员会在对其投标进行评审时将不予通过；2.本询价公告及询价文件所指的“近3年”为2019年1月1日至投标截止日期前一日，以此类推。</w:t>
      </w:r>
    </w:p>
    <w:p w:rsidR="006C7759" w:rsidRPr="007A66D2" w:rsidRDefault="006C7759" w:rsidP="006C7759">
      <w:pPr>
        <w:widowControl/>
        <w:spacing w:line="700" w:lineRule="exact"/>
        <w:jc w:val="left"/>
        <w:rPr>
          <w:iCs/>
          <w:kern w:val="0"/>
        </w:rPr>
      </w:pPr>
    </w:p>
    <w:p w:rsidR="006C7759" w:rsidRPr="007A66D2" w:rsidRDefault="006C7759" w:rsidP="006C7759">
      <w:pPr>
        <w:widowControl/>
        <w:spacing w:line="700" w:lineRule="exact"/>
        <w:jc w:val="left"/>
        <w:rPr>
          <w:iCs/>
          <w:kern w:val="0"/>
        </w:rPr>
      </w:pPr>
      <w:r w:rsidRPr="007A66D2">
        <w:rPr>
          <w:iCs/>
          <w:kern w:val="0"/>
        </w:rPr>
        <w:br w:type="page"/>
      </w:r>
      <w:r w:rsidRPr="007A66D2">
        <w:rPr>
          <w:iCs/>
          <w:kern w:val="0"/>
        </w:rPr>
        <w:lastRenderedPageBreak/>
        <w:t>附录</w:t>
      </w:r>
      <w:r w:rsidRPr="007A66D2">
        <w:rPr>
          <w:rFonts w:hint="eastAsia"/>
          <w:iCs/>
          <w:kern w:val="0"/>
        </w:rPr>
        <w:t>5</w:t>
      </w:r>
    </w:p>
    <w:p w:rsidR="006C7759" w:rsidRPr="007A66D2" w:rsidRDefault="006C7759" w:rsidP="006C7759">
      <w:pPr>
        <w:widowControl/>
        <w:spacing w:line="700" w:lineRule="exact"/>
        <w:jc w:val="center"/>
        <w:rPr>
          <w:rFonts w:ascii="宋体" w:hAnsi="宋体" w:cs="宋体" w:hint="eastAsia"/>
          <w:b/>
          <w:kern w:val="44"/>
          <w:sz w:val="28"/>
          <w:szCs w:val="28"/>
        </w:rPr>
      </w:pPr>
      <w:r w:rsidRPr="007A66D2">
        <w:rPr>
          <w:rFonts w:ascii="宋体" w:hAnsi="宋体" w:cs="宋体" w:hint="eastAsia"/>
          <w:b/>
          <w:kern w:val="44"/>
          <w:sz w:val="28"/>
          <w:szCs w:val="28"/>
        </w:rPr>
        <w:t>湖北省高速公路实业开发有限公司</w:t>
      </w:r>
    </w:p>
    <w:p w:rsidR="006C7759" w:rsidRPr="007A66D2" w:rsidRDefault="006C7759" w:rsidP="006C7759">
      <w:pPr>
        <w:widowControl/>
        <w:spacing w:line="700" w:lineRule="exact"/>
        <w:jc w:val="center"/>
        <w:rPr>
          <w:rFonts w:ascii="宋体" w:hAnsi="宋体" w:cs="宋体" w:hint="eastAsia"/>
          <w:b/>
          <w:kern w:val="44"/>
          <w:sz w:val="28"/>
          <w:szCs w:val="28"/>
        </w:rPr>
      </w:pPr>
      <w:r w:rsidRPr="007A66D2">
        <w:rPr>
          <w:rFonts w:ascii="宋体" w:hAnsi="宋体" w:cs="宋体" w:hint="eastAsia"/>
          <w:b/>
          <w:kern w:val="44"/>
          <w:sz w:val="28"/>
          <w:szCs w:val="28"/>
        </w:rPr>
        <w:t>2022-2023年度</w:t>
      </w:r>
      <w:proofErr w:type="gramStart"/>
      <w:r w:rsidRPr="007A66D2">
        <w:rPr>
          <w:rFonts w:ascii="宋体" w:hAnsi="宋体" w:cs="宋体" w:hint="eastAsia"/>
          <w:b/>
          <w:kern w:val="44"/>
          <w:sz w:val="28"/>
          <w:szCs w:val="28"/>
        </w:rPr>
        <w:t>绿植租摆供应</w:t>
      </w:r>
      <w:proofErr w:type="gramEnd"/>
      <w:r w:rsidRPr="007A66D2">
        <w:rPr>
          <w:rFonts w:ascii="宋体" w:hAnsi="宋体" w:cs="宋体" w:hint="eastAsia"/>
          <w:b/>
          <w:kern w:val="44"/>
          <w:sz w:val="28"/>
          <w:szCs w:val="28"/>
        </w:rPr>
        <w:t>商</w:t>
      </w:r>
    </w:p>
    <w:p w:rsidR="006C7759" w:rsidRPr="007A66D2" w:rsidRDefault="006C7759" w:rsidP="006C7759">
      <w:pPr>
        <w:widowControl/>
        <w:spacing w:line="700" w:lineRule="exact"/>
        <w:jc w:val="center"/>
        <w:rPr>
          <w:rFonts w:ascii="宋体" w:hAnsi="宋体" w:hint="eastAsia"/>
          <w:b/>
          <w:kern w:val="1"/>
          <w:sz w:val="28"/>
          <w:szCs w:val="28"/>
        </w:rPr>
      </w:pPr>
      <w:r w:rsidRPr="007A66D2">
        <w:rPr>
          <w:rFonts w:ascii="宋体" w:hAnsi="宋体" w:cs="宋体" w:hint="eastAsia"/>
          <w:b/>
          <w:kern w:val="1"/>
          <w:sz w:val="28"/>
          <w:szCs w:val="28"/>
        </w:rPr>
        <w:t>意向申请单位登记表</w:t>
      </w:r>
    </w:p>
    <w:p w:rsidR="006C7759" w:rsidRPr="007A66D2" w:rsidRDefault="006C7759" w:rsidP="006C7759">
      <w:pPr>
        <w:spacing w:line="500" w:lineRule="exact"/>
        <w:jc w:val="center"/>
        <w:rPr>
          <w:rFonts w:ascii="宋体" w:hAnsi="宋体" w:cs="宋体"/>
          <w:b/>
          <w:kern w:val="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60"/>
        <w:gridCol w:w="1559"/>
        <w:gridCol w:w="2325"/>
        <w:gridCol w:w="1332"/>
      </w:tblGrid>
      <w:tr w:rsidR="006C7759" w:rsidRPr="007A66D2" w:rsidTr="00694187">
        <w:trPr>
          <w:trHeight w:val="1467"/>
          <w:jc w:val="center"/>
        </w:trPr>
        <w:tc>
          <w:tcPr>
            <w:tcW w:w="2269" w:type="dxa"/>
            <w:vAlign w:val="center"/>
          </w:tcPr>
          <w:p w:rsidR="006C7759" w:rsidRPr="007A66D2" w:rsidRDefault="006C7759" w:rsidP="00694187">
            <w:pPr>
              <w:widowControl/>
              <w:jc w:val="center"/>
              <w:rPr>
                <w:rFonts w:ascii="宋体" w:hAnsi="宋体" w:cs="宋体"/>
              </w:rPr>
            </w:pPr>
            <w:r w:rsidRPr="007A66D2">
              <w:rPr>
                <w:rFonts w:ascii="宋体" w:hAnsi="宋体" w:cs="宋体" w:hint="eastAsia"/>
              </w:rPr>
              <w:t>申请单位名称</w:t>
            </w:r>
          </w:p>
        </w:tc>
        <w:tc>
          <w:tcPr>
            <w:tcW w:w="1560" w:type="dxa"/>
            <w:vAlign w:val="center"/>
          </w:tcPr>
          <w:p w:rsidR="006C7759" w:rsidRPr="007A66D2" w:rsidRDefault="006C7759" w:rsidP="00694187">
            <w:pPr>
              <w:widowControl/>
              <w:jc w:val="center"/>
              <w:rPr>
                <w:rFonts w:ascii="宋体" w:hAnsi="宋体" w:cs="宋体"/>
              </w:rPr>
            </w:pPr>
            <w:r w:rsidRPr="007A66D2">
              <w:rPr>
                <w:rFonts w:ascii="宋体" w:hAnsi="宋体" w:cs="宋体" w:hint="eastAsia"/>
              </w:rPr>
              <w:t>联系人</w:t>
            </w:r>
          </w:p>
        </w:tc>
        <w:tc>
          <w:tcPr>
            <w:tcW w:w="1559" w:type="dxa"/>
            <w:vAlign w:val="center"/>
          </w:tcPr>
          <w:p w:rsidR="006C7759" w:rsidRPr="007A66D2" w:rsidRDefault="006C7759" w:rsidP="00694187">
            <w:pPr>
              <w:widowControl/>
              <w:jc w:val="center"/>
              <w:rPr>
                <w:rFonts w:ascii="宋体" w:hAnsi="宋体" w:cs="宋体"/>
              </w:rPr>
            </w:pPr>
            <w:r w:rsidRPr="007A66D2">
              <w:rPr>
                <w:rFonts w:ascii="宋体" w:hAnsi="宋体" w:cs="宋体" w:hint="eastAsia"/>
              </w:rPr>
              <w:t>联系电话</w:t>
            </w:r>
          </w:p>
        </w:tc>
        <w:tc>
          <w:tcPr>
            <w:tcW w:w="2325" w:type="dxa"/>
            <w:vAlign w:val="center"/>
          </w:tcPr>
          <w:p w:rsidR="006C7759" w:rsidRPr="007A66D2" w:rsidRDefault="006C7759" w:rsidP="00694187">
            <w:pPr>
              <w:widowControl/>
              <w:jc w:val="center"/>
              <w:rPr>
                <w:rFonts w:ascii="宋体" w:hAnsi="宋体" w:cs="宋体"/>
              </w:rPr>
            </w:pPr>
            <w:r w:rsidRPr="007A66D2">
              <w:rPr>
                <w:rFonts w:ascii="宋体" w:hAnsi="宋体" w:cs="宋体" w:hint="eastAsia"/>
              </w:rPr>
              <w:t>询价函接收邮箱</w:t>
            </w:r>
          </w:p>
        </w:tc>
        <w:tc>
          <w:tcPr>
            <w:tcW w:w="1332" w:type="dxa"/>
            <w:vAlign w:val="center"/>
          </w:tcPr>
          <w:p w:rsidR="006C7759" w:rsidRPr="007A66D2" w:rsidRDefault="006C7759" w:rsidP="00694187">
            <w:pPr>
              <w:widowControl/>
              <w:jc w:val="center"/>
              <w:rPr>
                <w:rFonts w:ascii="宋体" w:hAnsi="宋体" w:cs="宋体"/>
              </w:rPr>
            </w:pPr>
            <w:r w:rsidRPr="007A66D2">
              <w:rPr>
                <w:rFonts w:ascii="宋体" w:hAnsi="宋体" w:cs="宋体" w:hint="eastAsia"/>
              </w:rPr>
              <w:t>备注</w:t>
            </w:r>
          </w:p>
        </w:tc>
      </w:tr>
      <w:tr w:rsidR="006C7759" w:rsidRPr="007A66D2" w:rsidTr="00694187">
        <w:trPr>
          <w:trHeight w:val="1700"/>
          <w:jc w:val="center"/>
        </w:trPr>
        <w:tc>
          <w:tcPr>
            <w:tcW w:w="2269" w:type="dxa"/>
            <w:vAlign w:val="center"/>
          </w:tcPr>
          <w:p w:rsidR="006C7759" w:rsidRPr="007A66D2" w:rsidRDefault="006C7759" w:rsidP="00694187">
            <w:pPr>
              <w:widowControl/>
              <w:jc w:val="left"/>
              <w:rPr>
                <w:rFonts w:ascii="宋体" w:hAnsi="宋体" w:cs="宋体"/>
              </w:rPr>
            </w:pPr>
            <w:r w:rsidRPr="007A66D2">
              <w:rPr>
                <w:rFonts w:ascii="宋体" w:hAnsi="宋体" w:cs="宋体" w:hint="eastAsia"/>
              </w:rPr>
              <w:t xml:space="preserve">　</w:t>
            </w:r>
          </w:p>
        </w:tc>
        <w:tc>
          <w:tcPr>
            <w:tcW w:w="1560" w:type="dxa"/>
            <w:vAlign w:val="center"/>
          </w:tcPr>
          <w:p w:rsidR="006C7759" w:rsidRPr="007A66D2" w:rsidRDefault="006C7759" w:rsidP="00694187">
            <w:pPr>
              <w:widowControl/>
              <w:jc w:val="left"/>
              <w:rPr>
                <w:rFonts w:ascii="宋体" w:hAnsi="宋体" w:cs="宋体"/>
              </w:rPr>
            </w:pPr>
            <w:r w:rsidRPr="007A66D2">
              <w:rPr>
                <w:rFonts w:ascii="宋体" w:hAnsi="宋体" w:cs="宋体" w:hint="eastAsia"/>
              </w:rPr>
              <w:t xml:space="preserve">　</w:t>
            </w:r>
          </w:p>
        </w:tc>
        <w:tc>
          <w:tcPr>
            <w:tcW w:w="1559" w:type="dxa"/>
            <w:vAlign w:val="center"/>
          </w:tcPr>
          <w:p w:rsidR="006C7759" w:rsidRPr="007A66D2" w:rsidRDefault="006C7759" w:rsidP="00694187">
            <w:pPr>
              <w:widowControl/>
              <w:jc w:val="left"/>
              <w:rPr>
                <w:rFonts w:ascii="宋体" w:hAnsi="宋体" w:cs="宋体"/>
              </w:rPr>
            </w:pPr>
            <w:r w:rsidRPr="007A66D2">
              <w:rPr>
                <w:rFonts w:ascii="宋体" w:hAnsi="宋体" w:cs="宋体" w:hint="eastAsia"/>
              </w:rPr>
              <w:t xml:space="preserve">　</w:t>
            </w:r>
          </w:p>
        </w:tc>
        <w:tc>
          <w:tcPr>
            <w:tcW w:w="2325" w:type="dxa"/>
            <w:vAlign w:val="center"/>
          </w:tcPr>
          <w:p w:rsidR="006C7759" w:rsidRPr="007A66D2" w:rsidRDefault="006C7759" w:rsidP="00694187">
            <w:pPr>
              <w:widowControl/>
              <w:jc w:val="left"/>
              <w:rPr>
                <w:rFonts w:ascii="宋体" w:hAnsi="宋体" w:cs="宋体"/>
              </w:rPr>
            </w:pPr>
            <w:r w:rsidRPr="007A66D2">
              <w:rPr>
                <w:rFonts w:ascii="宋体" w:hAnsi="宋体" w:cs="宋体" w:hint="eastAsia"/>
              </w:rPr>
              <w:t xml:space="preserve">　</w:t>
            </w:r>
          </w:p>
        </w:tc>
        <w:tc>
          <w:tcPr>
            <w:tcW w:w="1332" w:type="dxa"/>
            <w:vAlign w:val="center"/>
          </w:tcPr>
          <w:p w:rsidR="006C7759" w:rsidRPr="007A66D2" w:rsidRDefault="006C7759" w:rsidP="00694187">
            <w:pPr>
              <w:widowControl/>
              <w:jc w:val="left"/>
              <w:rPr>
                <w:rFonts w:ascii="宋体" w:hAnsi="宋体" w:cs="宋体"/>
              </w:rPr>
            </w:pPr>
            <w:r w:rsidRPr="007A66D2">
              <w:rPr>
                <w:rFonts w:ascii="宋体" w:hAnsi="宋体" w:cs="宋体" w:hint="eastAsia"/>
              </w:rPr>
              <w:t xml:space="preserve">　</w:t>
            </w:r>
          </w:p>
        </w:tc>
      </w:tr>
    </w:tbl>
    <w:p w:rsidR="006C7759" w:rsidRPr="007A66D2" w:rsidRDefault="006C7759" w:rsidP="006C7759">
      <w:pPr>
        <w:pStyle w:val="Style7"/>
        <w:ind w:leftChars="0" w:left="0" w:firstLineChars="0" w:firstLine="0"/>
        <w:rPr>
          <w:rFonts w:ascii="宋体" w:hAnsi="宋体" w:hint="eastAsia"/>
        </w:rPr>
      </w:pPr>
      <w:r w:rsidRPr="007A66D2">
        <w:rPr>
          <w:rFonts w:ascii="宋体" w:hAnsi="宋体" w:hint="eastAsia"/>
        </w:rPr>
        <w:t>备注：后附营业执照、授权委托书签字、盖章扫描件。</w:t>
      </w:r>
    </w:p>
    <w:p w:rsidR="006C7759" w:rsidRPr="00696E61" w:rsidRDefault="006C7759" w:rsidP="00696E61">
      <w:pPr>
        <w:widowControl/>
        <w:spacing w:line="440" w:lineRule="exact"/>
        <w:jc w:val="left"/>
        <w:rPr>
          <w:rFonts w:ascii="宋体" w:eastAsia="宋体" w:hAnsi="宋体" w:cs="Times New Roman"/>
          <w:sz w:val="24"/>
          <w:szCs w:val="24"/>
        </w:rPr>
        <w:sectPr w:rsidR="006C7759" w:rsidRPr="00696E61">
          <w:footerReference w:type="default" r:id="rId8"/>
          <w:footnotePr>
            <w:numFmt w:val="decimalEnclosedCircleChinese"/>
            <w:numRestart w:val="eachPage"/>
          </w:footnotePr>
          <w:pgSz w:w="11907" w:h="16840"/>
          <w:pgMar w:top="1417" w:right="1417" w:bottom="1417" w:left="1417" w:header="851" w:footer="850" w:gutter="0"/>
          <w:cols w:space="720"/>
          <w:docGrid w:linePitch="312"/>
        </w:sectPr>
      </w:pPr>
      <w:bookmarkStart w:id="13" w:name="_GoBack"/>
      <w:bookmarkEnd w:id="13"/>
    </w:p>
    <w:p w:rsidR="000B125A" w:rsidRPr="00696E61" w:rsidRDefault="000B125A"/>
    <w:sectPr w:rsidR="000B125A" w:rsidRPr="00696E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F5" w:rsidRDefault="00F801F5" w:rsidP="00696E61">
      <w:r>
        <w:separator/>
      </w:r>
    </w:p>
  </w:endnote>
  <w:endnote w:type="continuationSeparator" w:id="0">
    <w:p w:rsidR="00F801F5" w:rsidRDefault="00F801F5" w:rsidP="0069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1" w:rsidRDefault="00696E61">
    <w:pPr>
      <w:pStyle w:val="a4"/>
      <w:jc w:val="center"/>
    </w:pPr>
    <w:r>
      <w:rPr>
        <w:noProof/>
      </w:rPr>
      <mc:AlternateContent>
        <mc:Choice Requires="wps">
          <w:drawing>
            <wp:anchor distT="0" distB="0" distL="114300" distR="114300" simplePos="0" relativeHeight="251659264" behindDoc="0" locked="0" layoutInCell="1" allowOverlap="1" wp14:anchorId="22788F3F" wp14:editId="061C1A37">
              <wp:simplePos x="0" y="0"/>
              <wp:positionH relativeFrom="margin">
                <wp:align>center</wp:align>
              </wp:positionH>
              <wp:positionV relativeFrom="paragraph">
                <wp:posOffset>0</wp:posOffset>
              </wp:positionV>
              <wp:extent cx="457835"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E61" w:rsidRDefault="00696E61">
                          <w:pPr>
                            <w:pStyle w:val="a4"/>
                          </w:pPr>
                          <w:r>
                            <w:t>第</w:t>
                          </w:r>
                          <w:r>
                            <w:t xml:space="preserve"> </w:t>
                          </w:r>
                          <w:r>
                            <w:fldChar w:fldCharType="begin"/>
                          </w:r>
                          <w:r>
                            <w:instrText xml:space="preserve"> PAGE  \* MERGEFORMAT </w:instrText>
                          </w:r>
                          <w:r>
                            <w:fldChar w:fldCharType="separate"/>
                          </w:r>
                          <w:r w:rsidR="006C7759">
                            <w:rPr>
                              <w:noProof/>
                            </w:rPr>
                            <w:t>2</w:t>
                          </w:r>
                          <w:r>
                            <w:fldChar w:fldCharType="end"/>
                          </w:r>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36.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UtugIAAKcFAAAOAAAAZHJzL2Uyb0RvYy54bWysVEtu2zAQ3RfoHQjuFX0i2ZIQOUgsqyiQ&#10;foC0B6AlyiIqkQLJWE6LbNsbdNVN9z1XztEhZdn5bIq2WhAjcvjm8x7n7HzXtWhLpWKCZ9g/8TCi&#10;vBQV45sMf/xQODFGShNekVZwmuFbqvD54uWLs6FPaSAa0VZUIgDhKh36DDda96nrqrKhHVEnoqcc&#10;DmshO6LhV27cSpIB0LvWDTxv5g5CVr0UJVUKdvPxEC8sfl3TUr+ra0U1ajMMuWm7Sruuzeouzki6&#10;kaRvWLlPg/xFFh1hHIIeoHKiCbqR7BlUx0oplKj1SSk6V9Q1K6mtAarxvSfVXDekp7YWaI7qD21S&#10;/w+2fLt9LxGrMhxgxEkHFN1//3b/49f9z68oMO0ZepWC13UPfnp3KXZAsy1V9Vei/KQQF8uG8A29&#10;kFIMDSUVpOebm+6DqyOOMiDr4Y2oIA650cIC7WrZmd5BNxCgA023B2roTqMSNsNoHp9GGJVw5EdB&#10;6FnqXJJOl3up9CsqOmSMDEtg3oKT7ZXSJhmSTi4mFhcFa1vLfssfbYDjuAOh4ao5M0lYMr8kXrKK&#10;V3HohMFs5YRenjsXxTJ0ZoU/j/LTfLnM/TsT1w/ThlUV5SbMJCw//DPi9hIfJXGQlhItqwycSUnJ&#10;zXrZSrQlIOzCfrblcHJ0cx+nYZsAtTwpyYduXgaJU8ziuRMWYeQkcy92PD+5TGZemIR58bikK8bp&#10;v5eEhgwnURCNWjom/aQ2z37PayNpxzSMjpZ1GY4PTiQ1ClzxylKrCWtH+0ErTPrHVgDdE9FWr0ai&#10;o1j1br0DFCPitahuQblSgLJAnjDvwGiE/IzRALMjwxyGG0btaw7aN2NmMuRkrCeD8BIuZlhjNJpL&#10;PY6jm16yTQO40+u6gPdRMKvdYw77VwXTwJawn1xm3Dz8t17H+br4DQAA//8DAFBLAwQUAAYACAAA&#10;ACEAUSt3itgAAAADAQAADwAAAGRycy9kb3ducmV2LnhtbEyPwWrDMBBE74X8g9hAb40cU5rgWg4l&#10;kEtuTUuhN8XaWKbSykiKY/99t720l4Vhhpm39W7yTowYUx9IwXpVgEBqg+mpU/D+dnjYgkhZk9Eu&#10;ECqYMcGuWdzVujLhRq84nnInuIRSpRXYnIdKytRa9DqtwoDE3iVErzPL2EkT9Y3LvZNlUTxJr3vi&#10;BasH3Ftsv05Xr2AzfQQcEu7x8zK20fbz1h1npe6X08sziIxT/gvDDz6jQ8NM53Alk4RTwI/k38ve&#10;plyDOCsoHwuQTS3/szffAAAA//8DAFBLAQItABQABgAIAAAAIQC2gziS/gAAAOEBAAATAAAAAAAA&#10;AAAAAAAAAAAAAABbQ29udGVudF9UeXBlc10ueG1sUEsBAi0AFAAGAAgAAAAhADj9If/WAAAAlAEA&#10;AAsAAAAAAAAAAAAAAAAALwEAAF9yZWxzLy5yZWxzUEsBAi0AFAAGAAgAAAAhAGTNpS26AgAApwUA&#10;AA4AAAAAAAAAAAAAAAAALgIAAGRycy9lMm9Eb2MueG1sUEsBAi0AFAAGAAgAAAAhAFErd4rYAAAA&#10;AwEAAA8AAAAAAAAAAAAAAAAAFAUAAGRycy9kb3ducmV2LnhtbFBLBQYAAAAABAAEAPMAAAAZBgAA&#10;AAA=&#10;" filled="f" stroked="f">
              <v:textbox style="mso-fit-shape-to-text:t" inset="0,0,0,0">
                <w:txbxContent>
                  <w:p w:rsidR="00696E61" w:rsidRDefault="00696E61">
                    <w:pPr>
                      <w:pStyle w:val="a4"/>
                    </w:pPr>
                    <w:r>
                      <w:t>第</w:t>
                    </w:r>
                    <w:r>
                      <w:t xml:space="preserve"> </w:t>
                    </w:r>
                    <w:r>
                      <w:fldChar w:fldCharType="begin"/>
                    </w:r>
                    <w:r>
                      <w:instrText xml:space="preserve"> PAGE  \* MERGEFORMAT </w:instrText>
                    </w:r>
                    <w:r>
                      <w:fldChar w:fldCharType="separate"/>
                    </w:r>
                    <w:r w:rsidR="006C7759">
                      <w:rPr>
                        <w:noProof/>
                      </w:rPr>
                      <w:t>2</w:t>
                    </w:r>
                    <w:r>
                      <w:fldChar w:fldCharType="end"/>
                    </w:r>
                    <w:r>
                      <w:t xml:space="preserve"> </w:t>
                    </w:r>
                    <w:r>
                      <w:t>页</w:t>
                    </w:r>
                  </w:p>
                </w:txbxContent>
              </v:textbox>
              <w10:wrap anchorx="margin"/>
            </v:shape>
          </w:pict>
        </mc:Fallback>
      </mc:AlternateContent>
    </w:r>
  </w:p>
  <w:p w:rsidR="00696E61" w:rsidRDefault="00696E61">
    <w:pPr>
      <w:pStyle w:val="a4"/>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F5" w:rsidRDefault="00F801F5" w:rsidP="00696E61">
      <w:r>
        <w:separator/>
      </w:r>
    </w:p>
  </w:footnote>
  <w:footnote w:type="continuationSeparator" w:id="0">
    <w:p w:rsidR="00F801F5" w:rsidRDefault="00F801F5" w:rsidP="0069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CB"/>
    <w:rsid w:val="000833E3"/>
    <w:rsid w:val="00091ECB"/>
    <w:rsid w:val="000B125A"/>
    <w:rsid w:val="003D5253"/>
    <w:rsid w:val="004365C2"/>
    <w:rsid w:val="006315C9"/>
    <w:rsid w:val="0066325D"/>
    <w:rsid w:val="00696E61"/>
    <w:rsid w:val="006C7759"/>
    <w:rsid w:val="00753D6E"/>
    <w:rsid w:val="009F23FA"/>
    <w:rsid w:val="00EB3EF7"/>
    <w:rsid w:val="00F8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E61"/>
    <w:rPr>
      <w:sz w:val="18"/>
      <w:szCs w:val="18"/>
    </w:rPr>
  </w:style>
  <w:style w:type="paragraph" w:styleId="a4">
    <w:name w:val="footer"/>
    <w:basedOn w:val="a"/>
    <w:link w:val="Char0"/>
    <w:uiPriority w:val="99"/>
    <w:unhideWhenUsed/>
    <w:rsid w:val="00696E61"/>
    <w:pPr>
      <w:tabs>
        <w:tab w:val="center" w:pos="4153"/>
        <w:tab w:val="right" w:pos="8306"/>
      </w:tabs>
      <w:snapToGrid w:val="0"/>
      <w:jc w:val="left"/>
    </w:pPr>
    <w:rPr>
      <w:sz w:val="18"/>
      <w:szCs w:val="18"/>
    </w:rPr>
  </w:style>
  <w:style w:type="character" w:customStyle="1" w:styleId="Char0">
    <w:name w:val="页脚 Char"/>
    <w:basedOn w:val="a0"/>
    <w:link w:val="a4"/>
    <w:uiPriority w:val="99"/>
    <w:rsid w:val="00696E61"/>
    <w:rPr>
      <w:sz w:val="18"/>
      <w:szCs w:val="18"/>
    </w:rPr>
  </w:style>
  <w:style w:type="paragraph" w:styleId="a5">
    <w:name w:val="Balloon Text"/>
    <w:basedOn w:val="a"/>
    <w:link w:val="Char1"/>
    <w:uiPriority w:val="99"/>
    <w:semiHidden/>
    <w:unhideWhenUsed/>
    <w:rsid w:val="00696E61"/>
    <w:rPr>
      <w:sz w:val="18"/>
      <w:szCs w:val="18"/>
    </w:rPr>
  </w:style>
  <w:style w:type="character" w:customStyle="1" w:styleId="Char1">
    <w:name w:val="批注框文本 Char"/>
    <w:basedOn w:val="a0"/>
    <w:link w:val="a5"/>
    <w:uiPriority w:val="99"/>
    <w:semiHidden/>
    <w:rsid w:val="00696E61"/>
    <w:rPr>
      <w:sz w:val="18"/>
      <w:szCs w:val="18"/>
    </w:rPr>
  </w:style>
  <w:style w:type="paragraph" w:styleId="a6">
    <w:name w:val="Body Text Indent"/>
    <w:basedOn w:val="a"/>
    <w:link w:val="Char2"/>
    <w:uiPriority w:val="99"/>
    <w:semiHidden/>
    <w:unhideWhenUsed/>
    <w:rsid w:val="006C7759"/>
    <w:pPr>
      <w:spacing w:after="120"/>
      <w:ind w:leftChars="200" w:left="420"/>
    </w:pPr>
  </w:style>
  <w:style w:type="character" w:customStyle="1" w:styleId="Char2">
    <w:name w:val="正文文本缩进 Char"/>
    <w:basedOn w:val="a0"/>
    <w:link w:val="a6"/>
    <w:uiPriority w:val="99"/>
    <w:semiHidden/>
    <w:rsid w:val="006C7759"/>
  </w:style>
  <w:style w:type="paragraph" w:styleId="2">
    <w:name w:val="Body Text First Indent 2"/>
    <w:basedOn w:val="a6"/>
    <w:next w:val="a"/>
    <w:link w:val="2Char"/>
    <w:uiPriority w:val="99"/>
    <w:unhideWhenUsed/>
    <w:rsid w:val="006C7759"/>
    <w:pPr>
      <w:spacing w:line="440" w:lineRule="exact"/>
      <w:ind w:firstLineChars="200" w:firstLine="420"/>
    </w:pPr>
    <w:rPr>
      <w:rFonts w:ascii="Times New Roman" w:eastAsia="宋体" w:hAnsi="Times New Roman" w:cs="Times New Roman"/>
      <w:kern w:val="0"/>
      <w:sz w:val="24"/>
      <w:szCs w:val="24"/>
    </w:rPr>
  </w:style>
  <w:style w:type="character" w:customStyle="1" w:styleId="2Char">
    <w:name w:val="正文首行缩进 2 Char"/>
    <w:basedOn w:val="Char2"/>
    <w:link w:val="2"/>
    <w:uiPriority w:val="99"/>
    <w:rsid w:val="006C7759"/>
    <w:rPr>
      <w:rFonts w:ascii="Times New Roman" w:eastAsia="宋体" w:hAnsi="Times New Roman" w:cs="Times New Roman"/>
      <w:kern w:val="0"/>
      <w:sz w:val="24"/>
      <w:szCs w:val="24"/>
    </w:rPr>
  </w:style>
  <w:style w:type="paragraph" w:customStyle="1" w:styleId="Style7">
    <w:name w:val="_Style 7"/>
    <w:basedOn w:val="a6"/>
    <w:next w:val="2"/>
    <w:qFormat/>
    <w:rsid w:val="006C7759"/>
    <w:pPr>
      <w:spacing w:line="440" w:lineRule="exact"/>
      <w:ind w:firstLineChars="200" w:firstLine="420"/>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E61"/>
    <w:rPr>
      <w:sz w:val="18"/>
      <w:szCs w:val="18"/>
    </w:rPr>
  </w:style>
  <w:style w:type="paragraph" w:styleId="a4">
    <w:name w:val="footer"/>
    <w:basedOn w:val="a"/>
    <w:link w:val="Char0"/>
    <w:uiPriority w:val="99"/>
    <w:unhideWhenUsed/>
    <w:rsid w:val="00696E61"/>
    <w:pPr>
      <w:tabs>
        <w:tab w:val="center" w:pos="4153"/>
        <w:tab w:val="right" w:pos="8306"/>
      </w:tabs>
      <w:snapToGrid w:val="0"/>
      <w:jc w:val="left"/>
    </w:pPr>
    <w:rPr>
      <w:sz w:val="18"/>
      <w:szCs w:val="18"/>
    </w:rPr>
  </w:style>
  <w:style w:type="character" w:customStyle="1" w:styleId="Char0">
    <w:name w:val="页脚 Char"/>
    <w:basedOn w:val="a0"/>
    <w:link w:val="a4"/>
    <w:uiPriority w:val="99"/>
    <w:rsid w:val="00696E61"/>
    <w:rPr>
      <w:sz w:val="18"/>
      <w:szCs w:val="18"/>
    </w:rPr>
  </w:style>
  <w:style w:type="paragraph" w:styleId="a5">
    <w:name w:val="Balloon Text"/>
    <w:basedOn w:val="a"/>
    <w:link w:val="Char1"/>
    <w:uiPriority w:val="99"/>
    <w:semiHidden/>
    <w:unhideWhenUsed/>
    <w:rsid w:val="00696E61"/>
    <w:rPr>
      <w:sz w:val="18"/>
      <w:szCs w:val="18"/>
    </w:rPr>
  </w:style>
  <w:style w:type="character" w:customStyle="1" w:styleId="Char1">
    <w:name w:val="批注框文本 Char"/>
    <w:basedOn w:val="a0"/>
    <w:link w:val="a5"/>
    <w:uiPriority w:val="99"/>
    <w:semiHidden/>
    <w:rsid w:val="00696E61"/>
    <w:rPr>
      <w:sz w:val="18"/>
      <w:szCs w:val="18"/>
    </w:rPr>
  </w:style>
  <w:style w:type="paragraph" w:styleId="a6">
    <w:name w:val="Body Text Indent"/>
    <w:basedOn w:val="a"/>
    <w:link w:val="Char2"/>
    <w:uiPriority w:val="99"/>
    <w:semiHidden/>
    <w:unhideWhenUsed/>
    <w:rsid w:val="006C7759"/>
    <w:pPr>
      <w:spacing w:after="120"/>
      <w:ind w:leftChars="200" w:left="420"/>
    </w:pPr>
  </w:style>
  <w:style w:type="character" w:customStyle="1" w:styleId="Char2">
    <w:name w:val="正文文本缩进 Char"/>
    <w:basedOn w:val="a0"/>
    <w:link w:val="a6"/>
    <w:uiPriority w:val="99"/>
    <w:semiHidden/>
    <w:rsid w:val="006C7759"/>
  </w:style>
  <w:style w:type="paragraph" w:styleId="2">
    <w:name w:val="Body Text First Indent 2"/>
    <w:basedOn w:val="a6"/>
    <w:next w:val="a"/>
    <w:link w:val="2Char"/>
    <w:uiPriority w:val="99"/>
    <w:unhideWhenUsed/>
    <w:rsid w:val="006C7759"/>
    <w:pPr>
      <w:spacing w:line="440" w:lineRule="exact"/>
      <w:ind w:firstLineChars="200" w:firstLine="420"/>
    </w:pPr>
    <w:rPr>
      <w:rFonts w:ascii="Times New Roman" w:eastAsia="宋体" w:hAnsi="Times New Roman" w:cs="Times New Roman"/>
      <w:kern w:val="0"/>
      <w:sz w:val="24"/>
      <w:szCs w:val="24"/>
    </w:rPr>
  </w:style>
  <w:style w:type="character" w:customStyle="1" w:styleId="2Char">
    <w:name w:val="正文首行缩进 2 Char"/>
    <w:basedOn w:val="Char2"/>
    <w:link w:val="2"/>
    <w:uiPriority w:val="99"/>
    <w:rsid w:val="006C7759"/>
    <w:rPr>
      <w:rFonts w:ascii="Times New Roman" w:eastAsia="宋体" w:hAnsi="Times New Roman" w:cs="Times New Roman"/>
      <w:kern w:val="0"/>
      <w:sz w:val="24"/>
      <w:szCs w:val="24"/>
    </w:rPr>
  </w:style>
  <w:style w:type="paragraph" w:customStyle="1" w:styleId="Style7">
    <w:name w:val="_Style 7"/>
    <w:basedOn w:val="a6"/>
    <w:next w:val="2"/>
    <w:qFormat/>
    <w:rsid w:val="006C7759"/>
    <w:pPr>
      <w:spacing w:line="440" w:lineRule="exact"/>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皮艳婷</dc:creator>
  <cp:keywords/>
  <dc:description/>
  <cp:lastModifiedBy>皮艳婷</cp:lastModifiedBy>
  <cp:revision>3</cp:revision>
  <dcterms:created xsi:type="dcterms:W3CDTF">2022-04-13T08:31:00Z</dcterms:created>
  <dcterms:modified xsi:type="dcterms:W3CDTF">2022-04-13T08:53:00Z</dcterms:modified>
</cp:coreProperties>
</file>